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A52B96" w14:textId="4211E959" w:rsidR="007F40A9" w:rsidRPr="007F40A9" w:rsidRDefault="007F40A9" w:rsidP="007F40A9">
      <w:pPr>
        <w:pStyle w:val="Kop1"/>
        <w:rPr>
          <w:rFonts w:ascii="Poppins SemiBold" w:hAnsi="Poppins SemiBold" w:cs="Poppins SemiBold"/>
          <w:color w:val="EE7523"/>
          <w:sz w:val="72"/>
          <w:szCs w:val="72"/>
          <w:lang w:val="nl-NL"/>
        </w:rPr>
      </w:pPr>
      <w:r>
        <w:rPr>
          <w:rFonts w:ascii="Poppins SemiBold" w:hAnsi="Poppins SemiBold" w:cs="Poppins SemiBold"/>
          <w:color w:val="EE7523"/>
          <w:sz w:val="72"/>
          <w:szCs w:val="72"/>
          <w:lang w:val="nl-NL"/>
        </w:rPr>
        <w:t xml:space="preserve">Instructie behouden van </w:t>
      </w:r>
      <w:proofErr w:type="spellStart"/>
      <w:r>
        <w:rPr>
          <w:rFonts w:ascii="Poppins SemiBold" w:hAnsi="Poppins SemiBold" w:cs="Poppins SemiBold"/>
          <w:color w:val="EE7523"/>
          <w:sz w:val="72"/>
          <w:szCs w:val="72"/>
          <w:lang w:val="nl-NL"/>
        </w:rPr>
        <w:t>Legacy</w:t>
      </w:r>
      <w:proofErr w:type="spellEnd"/>
      <w:r>
        <w:rPr>
          <w:rFonts w:ascii="Poppins SemiBold" w:hAnsi="Poppins SemiBold" w:cs="Poppins SemiBold"/>
          <w:color w:val="EE7523"/>
          <w:sz w:val="72"/>
          <w:szCs w:val="72"/>
          <w:lang w:val="nl-NL"/>
        </w:rPr>
        <w:t xml:space="preserve"> Offer</w:t>
      </w:r>
      <w:r w:rsidR="009019D7">
        <w:rPr>
          <w:rFonts w:ascii="Poppins SemiBold" w:hAnsi="Poppins SemiBold" w:cs="Poppins SemiBold"/>
          <w:color w:val="EE7523"/>
          <w:sz w:val="72"/>
          <w:szCs w:val="72"/>
          <w:lang w:val="nl-NL"/>
        </w:rPr>
        <w:softHyphen/>
      </w:r>
      <w:r w:rsidR="009019D7">
        <w:rPr>
          <w:rFonts w:ascii="Poppins SemiBold" w:hAnsi="Poppins SemiBold" w:cs="Poppins SemiBold"/>
          <w:color w:val="EE7523"/>
          <w:sz w:val="72"/>
          <w:szCs w:val="72"/>
          <w:lang w:val="nl-NL"/>
        </w:rPr>
        <w:softHyphen/>
      </w:r>
      <w:r>
        <w:rPr>
          <w:rFonts w:ascii="Poppins SemiBold" w:hAnsi="Poppins SemiBold" w:cs="Poppins SemiBold"/>
          <w:color w:val="EE7523"/>
          <w:sz w:val="72"/>
          <w:szCs w:val="72"/>
          <w:lang w:val="nl-NL"/>
        </w:rPr>
        <w:t xml:space="preserve">tesjablonen </w:t>
      </w:r>
    </w:p>
    <w:p w14:paraId="4055D8DC" w14:textId="0989DB8A" w:rsidR="007F40A9" w:rsidRPr="007F40A9" w:rsidRDefault="007F40A9" w:rsidP="007F40A9">
      <w:pPr>
        <w:rPr>
          <w:rFonts w:ascii="Poppins SemiBold" w:hAnsi="Poppins SemiBold" w:cs="Poppins SemiBold"/>
          <w:sz w:val="24"/>
          <w:szCs w:val="24"/>
          <w:lang w:val="nl-NL"/>
        </w:rPr>
      </w:pPr>
      <w:r>
        <w:rPr>
          <w:rFonts w:ascii="Poppins SemiBold" w:hAnsi="Poppins SemiBold" w:cs="Poppins SemiBold"/>
          <w:sz w:val="24"/>
          <w:szCs w:val="24"/>
          <w:lang w:val="nl-NL"/>
        </w:rPr>
        <w:br/>
      </w:r>
      <w:r w:rsidRPr="007F40A9">
        <w:rPr>
          <w:rFonts w:ascii="Poppins SemiBold" w:hAnsi="Poppins SemiBold" w:cs="Poppins SemiBold"/>
          <w:sz w:val="24"/>
          <w:szCs w:val="24"/>
          <w:lang w:val="nl-NL"/>
        </w:rPr>
        <w:t>Sinds kort heeft een aantal offertesjablonen in HubSpot een nieuwe naam. De ‘Standard’ Modern, Basic en Original sjablonen heten nu ‘</w:t>
      </w:r>
      <w:proofErr w:type="spellStart"/>
      <w:r w:rsidRPr="007F40A9">
        <w:rPr>
          <w:rFonts w:ascii="Poppins SemiBold" w:hAnsi="Poppins SemiBold" w:cs="Poppins SemiBold"/>
          <w:sz w:val="24"/>
          <w:szCs w:val="24"/>
          <w:lang w:val="nl-NL"/>
        </w:rPr>
        <w:t>Legacy</w:t>
      </w:r>
      <w:proofErr w:type="spellEnd"/>
      <w:r w:rsidRPr="007F40A9">
        <w:rPr>
          <w:rFonts w:ascii="Poppins SemiBold" w:hAnsi="Poppins SemiBold" w:cs="Poppins SemiBold"/>
          <w:sz w:val="24"/>
          <w:szCs w:val="24"/>
          <w:lang w:val="nl-NL"/>
        </w:rPr>
        <w:t xml:space="preserve">’ Modern, Basic en Original. Waarom? Deze offertesjablonen verdwijnen binnenkort! </w:t>
      </w:r>
      <w:r w:rsidRPr="007F40A9">
        <w:rPr>
          <w:rFonts w:ascii="Poppins SemiBold" w:hAnsi="Poppins SemiBold" w:cs="Poppins SemiBold"/>
          <w:color w:val="FF0000"/>
          <w:sz w:val="24"/>
          <w:szCs w:val="24"/>
          <w:lang w:val="nl-NL"/>
        </w:rPr>
        <w:t xml:space="preserve">Tot 12 december 2022 </w:t>
      </w:r>
      <w:r w:rsidRPr="007F40A9">
        <w:rPr>
          <w:rFonts w:ascii="Poppins SemiBold" w:hAnsi="Poppins SemiBold" w:cs="Poppins SemiBold"/>
          <w:sz w:val="24"/>
          <w:szCs w:val="24"/>
          <w:lang w:val="nl-NL"/>
        </w:rPr>
        <w:t>werkt alles nog normaal. Daarna kun je de oude sjablonen niet meer gebruiken!</w:t>
      </w:r>
    </w:p>
    <w:p w14:paraId="6215968A" w14:textId="530ACF14" w:rsidR="007F40A9" w:rsidRPr="007F40A9" w:rsidRDefault="007F40A9" w:rsidP="007F40A9">
      <w:pPr>
        <w:rPr>
          <w:rFonts w:ascii="Poppins SemiBold" w:hAnsi="Poppins SemiBold" w:cs="Poppins SemiBold"/>
          <w:sz w:val="24"/>
          <w:szCs w:val="24"/>
          <w:lang w:val="nl-NL"/>
        </w:rPr>
      </w:pPr>
      <w:r w:rsidRPr="00F17B54">
        <w:rPr>
          <w:rFonts w:ascii="Poppins" w:hAnsi="Poppins" w:cs="Poppins"/>
          <w:lang w:val="nl-NL"/>
        </w:rPr>
        <w:t xml:space="preserve">Wil je jouw (verouderde) </w:t>
      </w:r>
      <w:r w:rsidR="00F17B54" w:rsidRPr="00F17B54">
        <w:rPr>
          <w:rFonts w:ascii="Poppins" w:hAnsi="Poppins" w:cs="Poppins"/>
          <w:lang w:val="nl-NL"/>
        </w:rPr>
        <w:t xml:space="preserve">gekloonde </w:t>
      </w:r>
      <w:proofErr w:type="spellStart"/>
      <w:r w:rsidRPr="00F17B54">
        <w:rPr>
          <w:rFonts w:ascii="Poppins" w:hAnsi="Poppins" w:cs="Poppins"/>
          <w:lang w:val="nl-NL"/>
        </w:rPr>
        <w:t>legacy</w:t>
      </w:r>
      <w:proofErr w:type="spellEnd"/>
      <w:r w:rsidRPr="00F17B54">
        <w:rPr>
          <w:rFonts w:ascii="Poppins" w:hAnsi="Poppins" w:cs="Poppins"/>
          <w:lang w:val="nl-NL"/>
        </w:rPr>
        <w:t xml:space="preserve"> offertesjablonen behouden? Dan moet je ze een andere naam geven. Vervolgens dien je de oude </w:t>
      </w:r>
      <w:proofErr w:type="spellStart"/>
      <w:r w:rsidRPr="00F17B54">
        <w:rPr>
          <w:rFonts w:ascii="Poppins" w:hAnsi="Poppins" w:cs="Poppins"/>
          <w:lang w:val="nl-NL"/>
        </w:rPr>
        <w:t>legacy</w:t>
      </w:r>
      <w:proofErr w:type="spellEnd"/>
      <w:r w:rsidRPr="00F17B54">
        <w:rPr>
          <w:rFonts w:ascii="Poppins" w:hAnsi="Poppins" w:cs="Poppins"/>
          <w:lang w:val="nl-NL"/>
        </w:rPr>
        <w:t xml:space="preserve"> sjablonen te verbergen. In deze instructie vertellen we je hoe je dit doet.</w:t>
      </w:r>
      <w:r>
        <w:rPr>
          <w:rFonts w:ascii="Poppins SemiBold" w:hAnsi="Poppins SemiBold" w:cs="Poppins SemiBold"/>
          <w:sz w:val="24"/>
          <w:szCs w:val="24"/>
          <w:lang w:val="nl-NL"/>
        </w:rPr>
        <w:br/>
      </w:r>
      <w:r w:rsidR="001858F8" w:rsidRPr="00F00F2F">
        <w:rPr>
          <w:rFonts w:ascii="Poppins SemiBold" w:hAnsi="Poppins SemiBold" w:cs="Poppins SemiBold"/>
          <w:color w:val="ED7D31" w:themeColor="accent2"/>
          <w:lang w:val="nl-NL"/>
        </w:rPr>
        <w:br/>
      </w:r>
      <w:r w:rsidR="002B4B91"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>4</w:t>
      </w:r>
      <w:r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 xml:space="preserve"> Stappen om je </w:t>
      </w:r>
      <w:proofErr w:type="spellStart"/>
      <w:r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>legacy</w:t>
      </w:r>
      <w:proofErr w:type="spellEnd"/>
      <w:r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 xml:space="preserve"> offertesjablonen te behouden</w:t>
      </w:r>
      <w:bookmarkStart w:id="0" w:name="_Hlk114481766"/>
    </w:p>
    <w:p w14:paraId="5EB6F2A2" w14:textId="19EBAC51" w:rsidR="001858F8" w:rsidRPr="00F17B54" w:rsidRDefault="007F40A9" w:rsidP="001858F8">
      <w:pPr>
        <w:pStyle w:val="Lijstalinea"/>
        <w:numPr>
          <w:ilvl w:val="0"/>
          <w:numId w:val="2"/>
        </w:numPr>
        <w:rPr>
          <w:rFonts w:ascii="Poppins" w:hAnsi="Poppins" w:cs="Poppins"/>
          <w:lang w:val="nl-NL"/>
        </w:rPr>
      </w:pPr>
      <w:r w:rsidRPr="00F17B54">
        <w:rPr>
          <w:rFonts w:ascii="Poppins" w:hAnsi="Poppins" w:cs="Poppins"/>
          <w:lang w:val="nl-NL"/>
        </w:rPr>
        <w:t>Bepaal welke sjablonen jouw organisatie gebruikt.</w:t>
      </w:r>
      <w:r w:rsidRPr="00F17B54">
        <w:rPr>
          <w:rFonts w:ascii="Poppins" w:hAnsi="Poppins" w:cs="Poppins"/>
          <w:lang w:val="nl-NL"/>
        </w:rPr>
        <w:br/>
      </w:r>
    </w:p>
    <w:bookmarkEnd w:id="0"/>
    <w:p w14:paraId="2B61627B" w14:textId="1F7D3D80" w:rsidR="007F40A9" w:rsidRPr="00F17B54" w:rsidRDefault="007F40A9" w:rsidP="008D50A3">
      <w:pPr>
        <w:pStyle w:val="Lijstalinea"/>
        <w:numPr>
          <w:ilvl w:val="0"/>
          <w:numId w:val="2"/>
        </w:numPr>
        <w:rPr>
          <w:rFonts w:ascii="Poppins" w:hAnsi="Poppins" w:cs="Poppins"/>
          <w:lang w:val="nl-NL"/>
        </w:rPr>
      </w:pPr>
      <w:r w:rsidRPr="00F17B54">
        <w:rPr>
          <w:rFonts w:ascii="Poppins" w:hAnsi="Poppins" w:cs="Poppins"/>
          <w:lang w:val="nl-NL"/>
        </w:rPr>
        <w:t>Zoek deze offertesjablonen in je offertesjabloonbibliotheek op. Je vindt ze onder:</w:t>
      </w:r>
    </w:p>
    <w:p w14:paraId="22AD1A43" w14:textId="18FFABDA" w:rsidR="007F40A9" w:rsidRDefault="007F40A9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</w:p>
    <w:p w14:paraId="3264E3A6" w14:textId="45D33F0F" w:rsidR="007F40A9" w:rsidRPr="007F40A9" w:rsidRDefault="007F40A9" w:rsidP="007F40A9">
      <w:pPr>
        <w:pStyle w:val="Lijstalinea"/>
        <w:numPr>
          <w:ilvl w:val="0"/>
          <w:numId w:val="9"/>
        </w:numPr>
        <w:rPr>
          <w:rFonts w:ascii="Poppins SemiBold" w:hAnsi="Poppins SemiBold" w:cs="Poppins SemiBold"/>
          <w:sz w:val="24"/>
          <w:szCs w:val="24"/>
          <w:lang w:val="nl-NL"/>
        </w:rPr>
      </w:pPr>
      <w:r w:rsidRPr="007F40A9">
        <w:rPr>
          <w:rFonts w:ascii="Poppins SemiBold" w:hAnsi="Poppins SemiBold" w:cs="Poppins SemiBold"/>
          <w:sz w:val="24"/>
          <w:szCs w:val="24"/>
          <w:lang w:val="nl-NL"/>
        </w:rPr>
        <w:t>Instellingen</w:t>
      </w:r>
    </w:p>
    <w:p w14:paraId="7A1676C9" w14:textId="77777777" w:rsidR="007F40A9" w:rsidRDefault="007F40A9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</w:p>
    <w:p w14:paraId="280F5A2C" w14:textId="5A346B39" w:rsidR="007F40A9" w:rsidRDefault="007F40A9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09FD22F3" wp14:editId="4F326B2B">
            <wp:extent cx="4549140" cy="1264920"/>
            <wp:effectExtent l="0" t="0" r="3810" b="0"/>
            <wp:docPr id="3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4A11" w14:textId="7AE03847" w:rsidR="007F40A9" w:rsidRDefault="007F40A9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</w:p>
    <w:p w14:paraId="1A24BD36" w14:textId="77777777" w:rsidR="002B4B91" w:rsidRDefault="002B4B91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</w:p>
    <w:p w14:paraId="06DBEE4A" w14:textId="555E3504" w:rsidR="007F40A9" w:rsidRDefault="007F40A9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0299" behindDoc="0" locked="1" layoutInCell="1" allowOverlap="1" wp14:anchorId="3480BB3E" wp14:editId="58385904">
            <wp:simplePos x="0" y="0"/>
            <wp:positionH relativeFrom="margin">
              <wp:posOffset>-838200</wp:posOffset>
            </wp:positionH>
            <wp:positionV relativeFrom="margin">
              <wp:align>bottom</wp:align>
            </wp:positionV>
            <wp:extent cx="359410" cy="543560"/>
            <wp:effectExtent l="0" t="0" r="2540" b="8890"/>
            <wp:wrapSquare wrapText="bothSides"/>
            <wp:docPr id="18" name="Afbeelding 18" descr="Afbeelding met tekst, wi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wi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3F919" w14:textId="77777777" w:rsidR="007F40A9" w:rsidRDefault="007F40A9" w:rsidP="007F40A9">
      <w:pPr>
        <w:pStyle w:val="Lijstalinea"/>
        <w:rPr>
          <w:rFonts w:ascii="Poppins SemiBold" w:hAnsi="Poppins SemiBold" w:cs="Poppins SemiBold"/>
          <w:sz w:val="24"/>
          <w:szCs w:val="24"/>
          <w:lang w:val="nl-NL"/>
        </w:rPr>
      </w:pPr>
    </w:p>
    <w:p w14:paraId="271524CE" w14:textId="632C1C55" w:rsidR="008D50A3" w:rsidRDefault="007F40A9" w:rsidP="007F40A9">
      <w:pPr>
        <w:pStyle w:val="Lijstalinea"/>
        <w:numPr>
          <w:ilvl w:val="0"/>
          <w:numId w:val="9"/>
        </w:numPr>
        <w:rPr>
          <w:rFonts w:ascii="Poppins" w:hAnsi="Poppins" w:cs="Poppins"/>
          <w:lang w:val="nl-NL"/>
        </w:rPr>
      </w:pPr>
      <w:r w:rsidRPr="00F17B54">
        <w:rPr>
          <w:rFonts w:ascii="Poppins" w:hAnsi="Poppins" w:cs="Poppins"/>
          <w:lang w:val="nl-NL"/>
        </w:rPr>
        <w:t>Objecten/ Prijsopgaven</w:t>
      </w:r>
      <w:r>
        <w:rPr>
          <w:rFonts w:ascii="Poppins" w:hAnsi="Poppins" w:cs="Poppins"/>
          <w:lang w:val="nl-NL"/>
        </w:rPr>
        <w:br/>
      </w:r>
      <w:r>
        <w:rPr>
          <w:rFonts w:ascii="Poppins" w:hAnsi="Poppins" w:cs="Poppins"/>
          <w:lang w:val="nl-NL"/>
        </w:rPr>
        <w:br/>
      </w:r>
      <w:r>
        <w:rPr>
          <w:noProof/>
        </w:rPr>
        <w:drawing>
          <wp:inline distT="0" distB="0" distL="0" distR="0" wp14:anchorId="2CEAC25E" wp14:editId="452F53E2">
            <wp:extent cx="2004060" cy="3810000"/>
            <wp:effectExtent l="0" t="0" r="0" b="0"/>
            <wp:docPr id="4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lang w:val="nl-NL"/>
        </w:rPr>
        <w:br/>
      </w:r>
    </w:p>
    <w:p w14:paraId="7165A306" w14:textId="72679AEB" w:rsidR="007F40A9" w:rsidRPr="00F17B54" w:rsidRDefault="007F40A9" w:rsidP="007F40A9">
      <w:pPr>
        <w:pStyle w:val="Lijstalinea"/>
        <w:numPr>
          <w:ilvl w:val="0"/>
          <w:numId w:val="9"/>
        </w:numPr>
        <w:rPr>
          <w:rFonts w:ascii="Poppins" w:hAnsi="Poppins" w:cs="Poppins"/>
          <w:lang w:val="nl-NL"/>
        </w:rPr>
      </w:pPr>
      <w:r w:rsidRPr="00F17B54">
        <w:rPr>
          <w:rFonts w:ascii="Poppins" w:hAnsi="Poppins" w:cs="Poppins"/>
          <w:lang w:val="nl-NL"/>
        </w:rPr>
        <w:t>Aangepaste prijsopgavetemplates (je ziet dit tabblad alleen als je een superbeheerder bent)</w:t>
      </w:r>
    </w:p>
    <w:p w14:paraId="0BAF107A" w14:textId="5617C966" w:rsidR="007F40A9" w:rsidRDefault="007F40A9" w:rsidP="007F40A9">
      <w:pPr>
        <w:pStyle w:val="Lijstalinea"/>
        <w:ind w:left="1440"/>
        <w:rPr>
          <w:rFonts w:ascii="Poppins SemiBold" w:hAnsi="Poppins SemiBold" w:cs="Poppins SemiBold"/>
          <w:sz w:val="24"/>
          <w:szCs w:val="24"/>
          <w:lang w:val="nl-NL"/>
        </w:rPr>
      </w:pPr>
    </w:p>
    <w:p w14:paraId="699626EB" w14:textId="312ED00B" w:rsidR="007F40A9" w:rsidRPr="007F40A9" w:rsidRDefault="007F40A9" w:rsidP="007F40A9">
      <w:pPr>
        <w:rPr>
          <w:rFonts w:ascii="Poppins SemiBold" w:hAnsi="Poppins SemiBold" w:cs="Poppins SemiBold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6BF0093D" wp14:editId="6AB7BD77">
            <wp:extent cx="5760720" cy="1569720"/>
            <wp:effectExtent l="0" t="0" r="0" b="0"/>
            <wp:docPr id="1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FE65" w14:textId="28283A1D" w:rsidR="007F40A9" w:rsidRDefault="007F40A9" w:rsidP="002B4B91">
      <w:pPr>
        <w:rPr>
          <w:rFonts w:ascii="Poppins" w:hAnsi="Poppins" w:cs="Poppins"/>
          <w:lang w:val="nl-NL"/>
        </w:rPr>
      </w:pPr>
      <w:r>
        <w:rPr>
          <w:noProof/>
        </w:rPr>
        <w:drawing>
          <wp:anchor distT="0" distB="0" distL="114300" distR="114300" simplePos="0" relativeHeight="251662347" behindDoc="0" locked="1" layoutInCell="1" allowOverlap="1" wp14:anchorId="79245ED6" wp14:editId="20960F3A">
            <wp:simplePos x="0" y="0"/>
            <wp:positionH relativeFrom="margin">
              <wp:posOffset>-845820</wp:posOffset>
            </wp:positionH>
            <wp:positionV relativeFrom="margin">
              <wp:align>bottom</wp:align>
            </wp:positionV>
            <wp:extent cx="359410" cy="543560"/>
            <wp:effectExtent l="0" t="0" r="2540" b="8890"/>
            <wp:wrapSquare wrapText="bothSides"/>
            <wp:docPr id="19" name="Afbeelding 19" descr="Afbeelding met tekst, wi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wi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lang w:val="nl-NL"/>
        </w:rPr>
        <w:br w:type="page"/>
      </w:r>
    </w:p>
    <w:p w14:paraId="2A4A2608" w14:textId="77777777" w:rsidR="002B4B91" w:rsidRPr="002B4B91" w:rsidRDefault="002B4B91" w:rsidP="002B4B91">
      <w:pPr>
        <w:rPr>
          <w:rFonts w:ascii="Poppins" w:hAnsi="Poppins" w:cs="Poppins"/>
          <w:lang w:val="nl-NL"/>
        </w:rPr>
      </w:pPr>
    </w:p>
    <w:p w14:paraId="684A5AC4" w14:textId="0E8833BC" w:rsidR="00DD3ACA" w:rsidRPr="007F40A9" w:rsidRDefault="002B4B91" w:rsidP="007F40A9">
      <w:pPr>
        <w:pStyle w:val="Lijstalinea"/>
        <w:numPr>
          <w:ilvl w:val="0"/>
          <w:numId w:val="2"/>
        </w:numPr>
        <w:rPr>
          <w:rFonts w:ascii="Poppins SemiBold" w:hAnsi="Poppins SemiBold" w:cs="Poppins SemiBold"/>
          <w:sz w:val="24"/>
          <w:szCs w:val="24"/>
          <w:lang w:val="nl-NL"/>
        </w:rPr>
      </w:pPr>
      <w:r>
        <w:rPr>
          <w:rFonts w:ascii="Poppins" w:hAnsi="Poppins" w:cs="Poppins"/>
          <w:lang w:val="nl-NL"/>
        </w:rPr>
        <w:t>Geef</w:t>
      </w:r>
      <w:r w:rsidR="00DD3ACA">
        <w:rPr>
          <w:rFonts w:ascii="Poppins" w:hAnsi="Poppins" w:cs="Poppins"/>
          <w:lang w:val="nl-NL"/>
        </w:rPr>
        <w:t xml:space="preserve"> de door HubSpot aangemaakte </w:t>
      </w:r>
      <w:proofErr w:type="spellStart"/>
      <w:r>
        <w:rPr>
          <w:rFonts w:ascii="Poppins" w:hAnsi="Poppins" w:cs="Poppins"/>
          <w:lang w:val="nl-NL"/>
        </w:rPr>
        <w:t>legacy</w:t>
      </w:r>
      <w:proofErr w:type="spellEnd"/>
      <w:r>
        <w:rPr>
          <w:rFonts w:ascii="Poppins" w:hAnsi="Poppins" w:cs="Poppins"/>
          <w:lang w:val="nl-NL"/>
        </w:rPr>
        <w:t xml:space="preserve"> offerte</w:t>
      </w:r>
      <w:r w:rsidR="00DD3ACA">
        <w:rPr>
          <w:rFonts w:ascii="Poppins" w:hAnsi="Poppins" w:cs="Poppins"/>
          <w:lang w:val="nl-NL"/>
        </w:rPr>
        <w:t xml:space="preserve">sjablonen </w:t>
      </w:r>
      <w:r>
        <w:rPr>
          <w:rFonts w:ascii="Poppins" w:hAnsi="Poppins" w:cs="Poppins"/>
          <w:lang w:val="nl-NL"/>
        </w:rPr>
        <w:t xml:space="preserve">een andere naam (deze offertesjablonen zijn </w:t>
      </w:r>
      <w:r w:rsidR="00DD3ACA">
        <w:rPr>
          <w:rFonts w:ascii="Poppins" w:hAnsi="Poppins" w:cs="Poppins"/>
          <w:lang w:val="nl-NL"/>
        </w:rPr>
        <w:t xml:space="preserve">gebaseerd op </w:t>
      </w:r>
      <w:r>
        <w:rPr>
          <w:rFonts w:ascii="Poppins" w:hAnsi="Poppins" w:cs="Poppins"/>
          <w:lang w:val="nl-NL"/>
        </w:rPr>
        <w:t>je oude</w:t>
      </w:r>
      <w:r w:rsidR="00DD3ACA">
        <w:rPr>
          <w:rFonts w:ascii="Poppins" w:hAnsi="Poppins" w:cs="Poppins"/>
          <w:lang w:val="nl-NL"/>
        </w:rPr>
        <w:t xml:space="preserve"> templates</w:t>
      </w:r>
      <w:r>
        <w:rPr>
          <w:rFonts w:ascii="Poppins" w:hAnsi="Poppins" w:cs="Poppins"/>
          <w:lang w:val="nl-NL"/>
        </w:rPr>
        <w:t>)</w:t>
      </w:r>
      <w:r w:rsidR="00DD3ACA">
        <w:rPr>
          <w:rFonts w:ascii="Poppins" w:hAnsi="Poppins" w:cs="Poppins"/>
          <w:lang w:val="nl-NL"/>
        </w:rPr>
        <w:t xml:space="preserve">. </w:t>
      </w:r>
      <w:r>
        <w:rPr>
          <w:rFonts w:ascii="Poppins" w:hAnsi="Poppins" w:cs="Poppins"/>
          <w:lang w:val="nl-NL"/>
        </w:rPr>
        <w:t xml:space="preserve">Beweeg met je muis </w:t>
      </w:r>
      <w:r w:rsidR="00DD3ACA">
        <w:rPr>
          <w:rFonts w:ascii="Poppins" w:hAnsi="Poppins" w:cs="Poppins"/>
          <w:lang w:val="nl-NL"/>
        </w:rPr>
        <w:t xml:space="preserve">over </w:t>
      </w:r>
      <w:r>
        <w:rPr>
          <w:rFonts w:ascii="Poppins" w:hAnsi="Poppins" w:cs="Poppins"/>
          <w:lang w:val="nl-NL"/>
        </w:rPr>
        <w:t>een offertesjabloon. K</w:t>
      </w:r>
      <w:r w:rsidR="00DD3ACA">
        <w:rPr>
          <w:rFonts w:ascii="Poppins" w:hAnsi="Poppins" w:cs="Poppins"/>
          <w:lang w:val="nl-NL"/>
        </w:rPr>
        <w:t xml:space="preserve">lik </w:t>
      </w:r>
      <w:r>
        <w:rPr>
          <w:rFonts w:ascii="Poppins" w:hAnsi="Poppins" w:cs="Poppins"/>
          <w:lang w:val="nl-NL"/>
        </w:rPr>
        <w:t xml:space="preserve">vervolgens </w:t>
      </w:r>
      <w:r w:rsidR="00DD3ACA">
        <w:rPr>
          <w:rFonts w:ascii="Poppins" w:hAnsi="Poppins" w:cs="Poppins"/>
          <w:lang w:val="nl-NL"/>
        </w:rPr>
        <w:t xml:space="preserve">op </w:t>
      </w:r>
      <w:r>
        <w:rPr>
          <w:rFonts w:ascii="Poppins" w:hAnsi="Poppins" w:cs="Poppins"/>
          <w:lang w:val="nl-NL"/>
        </w:rPr>
        <w:t>‘</w:t>
      </w:r>
      <w:r w:rsidR="00DD3ACA">
        <w:rPr>
          <w:rFonts w:ascii="Poppins" w:hAnsi="Poppins" w:cs="Poppins"/>
          <w:lang w:val="nl-NL"/>
        </w:rPr>
        <w:t>Acties</w:t>
      </w:r>
      <w:r>
        <w:rPr>
          <w:rFonts w:ascii="Poppins" w:hAnsi="Poppins" w:cs="Poppins"/>
          <w:lang w:val="nl-NL"/>
        </w:rPr>
        <w:t>’</w:t>
      </w:r>
      <w:r w:rsidR="00DD3ACA">
        <w:rPr>
          <w:rFonts w:ascii="Poppins" w:hAnsi="Poppins" w:cs="Poppins"/>
          <w:lang w:val="nl-NL"/>
        </w:rPr>
        <w:t xml:space="preserve"> om </w:t>
      </w:r>
      <w:r>
        <w:rPr>
          <w:rFonts w:ascii="Poppins" w:hAnsi="Poppins" w:cs="Poppins"/>
          <w:lang w:val="nl-NL"/>
        </w:rPr>
        <w:t>je</w:t>
      </w:r>
      <w:r w:rsidR="00DD3ACA">
        <w:rPr>
          <w:rFonts w:ascii="Poppins" w:hAnsi="Poppins" w:cs="Poppins"/>
          <w:lang w:val="nl-NL"/>
        </w:rPr>
        <w:t xml:space="preserve"> sjabloon te bewerken/</w:t>
      </w:r>
      <w:r>
        <w:rPr>
          <w:rFonts w:ascii="Poppins" w:hAnsi="Poppins" w:cs="Poppins"/>
          <w:lang w:val="nl-NL"/>
        </w:rPr>
        <w:t xml:space="preserve"> </w:t>
      </w:r>
      <w:r w:rsidR="006E2D37">
        <w:rPr>
          <w:rFonts w:ascii="Poppins" w:hAnsi="Poppins" w:cs="Poppins"/>
          <w:lang w:val="nl-NL"/>
        </w:rPr>
        <w:t>ee</w:t>
      </w:r>
      <w:r>
        <w:rPr>
          <w:rFonts w:ascii="Poppins" w:hAnsi="Poppins" w:cs="Poppins"/>
          <w:lang w:val="nl-NL"/>
        </w:rPr>
        <w:t>n andere naam te geven</w:t>
      </w:r>
      <w:r w:rsidR="00DD3ACA">
        <w:rPr>
          <w:rFonts w:ascii="Poppins" w:hAnsi="Poppins" w:cs="Poppins"/>
          <w:lang w:val="nl-NL"/>
        </w:rPr>
        <w:t>.</w:t>
      </w:r>
    </w:p>
    <w:p w14:paraId="7A2CCCC8" w14:textId="10E56883" w:rsidR="007F40A9" w:rsidRDefault="002B4B91" w:rsidP="00DD3ACA">
      <w:pPr>
        <w:rPr>
          <w:rFonts w:ascii="Poppins SemiBold" w:hAnsi="Poppins SemiBold" w:cs="Poppins SemiBold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8491" behindDoc="0" locked="1" layoutInCell="1" allowOverlap="1" wp14:anchorId="6BD5616F" wp14:editId="0B8FEDBE">
            <wp:simplePos x="0" y="0"/>
            <wp:positionH relativeFrom="margin">
              <wp:posOffset>-838200</wp:posOffset>
            </wp:positionH>
            <wp:positionV relativeFrom="margin">
              <wp:align>bottom</wp:align>
            </wp:positionV>
            <wp:extent cx="359410" cy="543560"/>
            <wp:effectExtent l="0" t="0" r="2540" b="8890"/>
            <wp:wrapSquare wrapText="bothSides"/>
            <wp:docPr id="2" name="Afbeelding 2" descr="Afbeelding met tekst, wi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 descr="Afbeelding met tekst, wi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ACA" w:rsidRPr="00DD3ACA">
        <w:rPr>
          <w:rFonts w:ascii="Poppins SemiBold" w:hAnsi="Poppins SemiBold" w:cs="Poppins SemiBold"/>
          <w:noProof/>
          <w:sz w:val="24"/>
          <w:szCs w:val="24"/>
          <w:lang w:val="nl-NL"/>
        </w:rPr>
        <w:drawing>
          <wp:inline distT="0" distB="0" distL="0" distR="0" wp14:anchorId="0D15BD5E" wp14:editId="1513B98A">
            <wp:extent cx="5760720" cy="326580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2442" w14:textId="79A1BCEC" w:rsidR="002B4B91" w:rsidRPr="002B4B91" w:rsidRDefault="002B4B91" w:rsidP="002B4B91">
      <w:pPr>
        <w:pStyle w:val="Lijstalinea"/>
        <w:numPr>
          <w:ilvl w:val="0"/>
          <w:numId w:val="2"/>
        </w:numPr>
        <w:rPr>
          <w:rFonts w:ascii="Poppins SemiBold" w:hAnsi="Poppins SemiBold" w:cs="Poppins SemiBold"/>
          <w:sz w:val="24"/>
          <w:szCs w:val="24"/>
          <w:lang w:val="nl-NL"/>
        </w:rPr>
      </w:pPr>
      <w:r w:rsidRPr="002B4B91">
        <w:rPr>
          <w:rFonts w:ascii="Poppins" w:hAnsi="Poppins" w:cs="Poppins"/>
          <w:lang w:val="nl-NL"/>
        </w:rPr>
        <w:t>Verberg de "oude" versies van Modern, Basic en Original offertesjablonen. Dit zijn de verouderde (</w:t>
      </w:r>
      <w:proofErr w:type="spellStart"/>
      <w:r w:rsidRPr="002B4B91">
        <w:rPr>
          <w:rFonts w:ascii="Poppins" w:hAnsi="Poppins" w:cs="Poppins"/>
          <w:lang w:val="nl-NL"/>
        </w:rPr>
        <w:t>legacy</w:t>
      </w:r>
      <w:proofErr w:type="spellEnd"/>
      <w:r w:rsidRPr="002B4B91">
        <w:rPr>
          <w:rFonts w:ascii="Poppins" w:hAnsi="Poppins" w:cs="Poppins"/>
          <w:lang w:val="nl-NL"/>
        </w:rPr>
        <w:t>) offertesjablonen, die je niet meer gebruikt.  Beweeg met je muis over de verouderde sjablonen, zodat een menu verschijnt. Klik dan op ‘Verbergen in prijsopgaven’.</w:t>
      </w:r>
      <w:r>
        <w:rPr>
          <w:rFonts w:ascii="Poppins SemiBold" w:hAnsi="Poppins SemiBold" w:cs="Poppins SemiBold"/>
          <w:sz w:val="24"/>
          <w:szCs w:val="24"/>
          <w:lang w:val="nl-NL"/>
        </w:rPr>
        <w:br/>
      </w:r>
      <w:r>
        <w:rPr>
          <w:noProof/>
        </w:rPr>
        <w:drawing>
          <wp:inline distT="0" distB="0" distL="0" distR="0" wp14:anchorId="2B105882" wp14:editId="2D2035B0">
            <wp:extent cx="4869180" cy="2827020"/>
            <wp:effectExtent l="0" t="0" r="762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43E4" w14:textId="45614D3A" w:rsidR="007F40A9" w:rsidRPr="00F17B54" w:rsidRDefault="002B4B91" w:rsidP="007F40A9">
      <w:pPr>
        <w:rPr>
          <w:rFonts w:ascii="Poppins" w:hAnsi="Poppins" w:cs="Poppins"/>
          <w:lang w:val="nl-NL"/>
        </w:rPr>
      </w:pPr>
      <w:r>
        <w:rPr>
          <w:rFonts w:ascii="Poppins SemiBold" w:hAnsi="Poppins SemiBold" w:cs="Poppins SemiBold"/>
          <w:color w:val="FF0000"/>
          <w:sz w:val="24"/>
          <w:szCs w:val="24"/>
          <w:lang w:val="nl-NL"/>
        </w:rPr>
        <w:lastRenderedPageBreak/>
        <w:br/>
      </w:r>
      <w:r w:rsidR="007F40A9" w:rsidRPr="007F40A9">
        <w:rPr>
          <w:rFonts w:ascii="Poppins SemiBold" w:hAnsi="Poppins SemiBold" w:cs="Poppins SemiBold"/>
          <w:color w:val="FF0000"/>
          <w:sz w:val="24"/>
          <w:szCs w:val="24"/>
          <w:lang w:val="nl-NL"/>
        </w:rPr>
        <w:t xml:space="preserve">Let op! </w:t>
      </w:r>
      <w:r w:rsidR="007F40A9" w:rsidRPr="00F17B54">
        <w:rPr>
          <w:rFonts w:ascii="Poppins" w:hAnsi="Poppins" w:cs="Poppins"/>
          <w:lang w:val="nl-NL"/>
        </w:rPr>
        <w:t>Beschik je over een Sales Professional of Enterprise account? Dan kun je veel extra aanpassingen aan je offertesjablonen doen. Bijvoorbeeld aan je ontwerp en de lay-out (logo’s, teksten, lettertype, kleuren, etc.). Je nieuwe offertesjablonen moet je natuurlijk nog wel aan jouw wensen aanpassen.</w:t>
      </w:r>
    </w:p>
    <w:p w14:paraId="39F5CDF1" w14:textId="1679AFE9" w:rsidR="007F40A9" w:rsidRPr="002B4B91" w:rsidRDefault="007F40A9" w:rsidP="007F40A9">
      <w:pPr>
        <w:rPr>
          <w:rFonts w:ascii="Poppins" w:hAnsi="Poppins" w:cs="Poppins"/>
          <w:lang w:val="nl-NL"/>
        </w:rPr>
      </w:pPr>
      <w:r w:rsidRPr="00F17B54">
        <w:rPr>
          <w:rFonts w:ascii="Poppins" w:hAnsi="Poppins" w:cs="Poppins"/>
          <w:lang w:val="nl-NL"/>
        </w:rPr>
        <w:t>Met een gratis of Starter Sales Hub abonnement zijn er ook aanpassingsmogelijkheden</w:t>
      </w:r>
      <w:r w:rsidR="002B4B91">
        <w:rPr>
          <w:rFonts w:ascii="Poppins" w:hAnsi="Poppins" w:cs="Poppins"/>
          <w:lang w:val="nl-NL"/>
        </w:rPr>
        <w:t>, m</w:t>
      </w:r>
      <w:r w:rsidRPr="00F17B54">
        <w:rPr>
          <w:rFonts w:ascii="Poppins" w:hAnsi="Poppins" w:cs="Poppins"/>
          <w:lang w:val="nl-NL"/>
        </w:rPr>
        <w:t>aar die zijn minder uitgebreid. Zo is het mogelijk om je taal-, domein- en landinstellingen te bewerken. En je kunt een beetje ‘</w:t>
      </w:r>
      <w:proofErr w:type="spellStart"/>
      <w:r w:rsidRPr="00F17B54">
        <w:rPr>
          <w:rFonts w:ascii="Poppins" w:hAnsi="Poppins" w:cs="Poppins"/>
          <w:lang w:val="nl-NL"/>
        </w:rPr>
        <w:t>customisen</w:t>
      </w:r>
      <w:proofErr w:type="spellEnd"/>
      <w:r w:rsidRPr="00F17B54">
        <w:rPr>
          <w:rFonts w:ascii="Poppins" w:hAnsi="Poppins" w:cs="Poppins"/>
          <w:lang w:val="nl-NL"/>
        </w:rPr>
        <w:t>’ met de thema-instellingen van je offertesjabloon.</w:t>
      </w:r>
      <w:r w:rsidR="002B4B91">
        <w:rPr>
          <w:rFonts w:ascii="Poppins" w:hAnsi="Poppins" w:cs="Poppins"/>
          <w:lang w:val="nl-NL"/>
        </w:rPr>
        <w:br/>
      </w:r>
      <w:r w:rsidR="002B4B91"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br/>
      </w:r>
      <w:r w:rsidRPr="007F40A9"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 xml:space="preserve">Hulp nodig bij </w:t>
      </w:r>
      <w:r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>je offertesjablonen</w:t>
      </w:r>
      <w:r w:rsidRPr="007F40A9">
        <w:rPr>
          <w:rFonts w:ascii="Poppins SemiBold" w:hAnsi="Poppins SemiBold" w:cs="Poppins SemiBold"/>
          <w:b/>
          <w:bCs/>
          <w:color w:val="ED7D31" w:themeColor="accent2"/>
          <w:sz w:val="48"/>
          <w:szCs w:val="48"/>
          <w:lang w:val="nl-NL"/>
        </w:rPr>
        <w:t>?</w:t>
      </w:r>
    </w:p>
    <w:p w14:paraId="6364ED0E" w14:textId="75AFE808" w:rsidR="00A42D39" w:rsidRPr="00704EA9" w:rsidRDefault="007F40A9" w:rsidP="007F40A9">
      <w:pPr>
        <w:rPr>
          <w:rFonts w:ascii="Poppins" w:hAnsi="Poppins" w:cs="Poppins"/>
          <w:lang w:val="nl-NL"/>
        </w:rPr>
      </w:pPr>
      <w:r w:rsidRPr="007F40A9">
        <w:rPr>
          <w:rFonts w:ascii="Poppins" w:hAnsi="Poppins" w:cs="Poppins"/>
          <w:lang w:val="nl-NL"/>
        </w:rPr>
        <w:t xml:space="preserve">Heb je wat hulp nodig bij het </w:t>
      </w:r>
      <w:r>
        <w:rPr>
          <w:rFonts w:ascii="Poppins" w:hAnsi="Poppins" w:cs="Poppins"/>
          <w:lang w:val="nl-NL"/>
        </w:rPr>
        <w:t xml:space="preserve">aanpassen van je </w:t>
      </w:r>
      <w:proofErr w:type="spellStart"/>
      <w:r>
        <w:rPr>
          <w:rFonts w:ascii="Poppins" w:hAnsi="Poppins" w:cs="Poppins"/>
          <w:lang w:val="nl-NL"/>
        </w:rPr>
        <w:t>legacy</w:t>
      </w:r>
      <w:proofErr w:type="spellEnd"/>
      <w:r>
        <w:rPr>
          <w:rFonts w:ascii="Poppins" w:hAnsi="Poppins" w:cs="Poppins"/>
          <w:lang w:val="nl-NL"/>
        </w:rPr>
        <w:t xml:space="preserve"> offertesjablonen</w:t>
      </w:r>
      <w:r w:rsidRPr="007F40A9">
        <w:rPr>
          <w:rFonts w:ascii="Poppins" w:hAnsi="Poppins" w:cs="Poppins"/>
          <w:lang w:val="nl-NL"/>
        </w:rPr>
        <w:t xml:space="preserve">? En beschik je over een serviceovereenkomst met Systony? Neem dan </w:t>
      </w:r>
      <w:hyperlink r:id="rId17" w:history="1">
        <w:r w:rsidRPr="00F17B54">
          <w:rPr>
            <w:rStyle w:val="Hyperlink"/>
            <w:rFonts w:ascii="Poppins" w:hAnsi="Poppins" w:cs="Poppins"/>
            <w:lang w:val="nl-NL"/>
          </w:rPr>
          <w:t>contact op met onze servicedesk</w:t>
        </w:r>
      </w:hyperlink>
      <w:r w:rsidRPr="007F40A9">
        <w:rPr>
          <w:rFonts w:ascii="Poppins" w:hAnsi="Poppins" w:cs="Poppins"/>
          <w:lang w:val="nl-NL"/>
        </w:rPr>
        <w:t>!</w:t>
      </w:r>
    </w:p>
    <w:p w14:paraId="2D316C93" w14:textId="78F19D8B" w:rsidR="001943D2" w:rsidRPr="007F40A9" w:rsidRDefault="007F40A9">
      <w:pPr>
        <w:rPr>
          <w:rFonts w:ascii="Poppins" w:hAnsi="Poppins" w:cs="Poppins"/>
          <w:lang w:val="nl-NL"/>
        </w:rPr>
      </w:pPr>
      <w:r>
        <w:rPr>
          <w:noProof/>
        </w:rPr>
        <w:drawing>
          <wp:anchor distT="0" distB="0" distL="114300" distR="114300" simplePos="0" relativeHeight="251666443" behindDoc="0" locked="1" layoutInCell="1" allowOverlap="1" wp14:anchorId="02C3803F" wp14:editId="66238B5C">
            <wp:simplePos x="0" y="0"/>
            <wp:positionH relativeFrom="margin">
              <wp:posOffset>-853440</wp:posOffset>
            </wp:positionH>
            <wp:positionV relativeFrom="margin">
              <wp:posOffset>8332470</wp:posOffset>
            </wp:positionV>
            <wp:extent cx="359410" cy="543560"/>
            <wp:effectExtent l="0" t="0" r="2540" b="8890"/>
            <wp:wrapSquare wrapText="bothSides"/>
            <wp:docPr id="30" name="Afbeelding 30" descr="Afbeelding met tekst, wi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 descr="Afbeelding met tekst, wi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D80">
        <w:rPr>
          <w:noProof/>
        </w:rPr>
        <w:drawing>
          <wp:anchor distT="0" distB="0" distL="114300" distR="114300" simplePos="0" relativeHeight="251658251" behindDoc="0" locked="1" layoutInCell="1" allowOverlap="1" wp14:anchorId="4D174574" wp14:editId="42061C8E">
            <wp:simplePos x="0" y="0"/>
            <wp:positionH relativeFrom="margin">
              <wp:posOffset>-847090</wp:posOffset>
            </wp:positionH>
            <wp:positionV relativeFrom="margin">
              <wp:posOffset>8350250</wp:posOffset>
            </wp:positionV>
            <wp:extent cx="359410" cy="543560"/>
            <wp:effectExtent l="0" t="0" r="2540" b="8890"/>
            <wp:wrapSquare wrapText="bothSides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3D2" w:rsidRPr="007F40A9" w:rsidSect="009D1E8D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B21B" w14:textId="77777777" w:rsidR="0058027C" w:rsidRDefault="0058027C" w:rsidP="007E65C4">
      <w:pPr>
        <w:spacing w:after="0" w:line="240" w:lineRule="auto"/>
      </w:pPr>
      <w:r>
        <w:separator/>
      </w:r>
    </w:p>
  </w:endnote>
  <w:endnote w:type="continuationSeparator" w:id="0">
    <w:p w14:paraId="47397774" w14:textId="77777777" w:rsidR="0058027C" w:rsidRDefault="0058027C" w:rsidP="007E65C4">
      <w:pPr>
        <w:spacing w:after="0" w:line="240" w:lineRule="auto"/>
      </w:pPr>
      <w:r>
        <w:continuationSeparator/>
      </w:r>
    </w:p>
  </w:endnote>
  <w:endnote w:type="continuationNotice" w:id="1">
    <w:p w14:paraId="14EC0138" w14:textId="77777777" w:rsidR="0058027C" w:rsidRDefault="00580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85667"/>
      <w:docPartObj>
        <w:docPartGallery w:val="Page Numbers (Bottom of Page)"/>
        <w:docPartUnique/>
      </w:docPartObj>
    </w:sdtPr>
    <w:sdtEndPr/>
    <w:sdtContent>
      <w:p w14:paraId="43D8DD12" w14:textId="0E782C7D" w:rsidR="007E65C4" w:rsidRDefault="00AE48C9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34F7AA9" wp14:editId="0FF4594B">
                  <wp:simplePos x="0" y="0"/>
                  <wp:positionH relativeFrom="page">
                    <wp:align>left</wp:align>
                  </wp:positionH>
                  <wp:positionV relativeFrom="paragraph">
                    <wp:posOffset>-280035</wp:posOffset>
                  </wp:positionV>
                  <wp:extent cx="7543800" cy="895350"/>
                  <wp:effectExtent l="0" t="0" r="19050" b="19050"/>
                  <wp:wrapNone/>
                  <wp:docPr id="20" name="Rechthoek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43800" cy="895350"/>
                          </a:xfrm>
                          <a:prstGeom prst="rect">
                            <a:avLst/>
                          </a:prstGeom>
                          <a:solidFill>
                            <a:srgbClr val="781C7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8B2CA" w14:textId="3D4F33C9" w:rsidR="00AE48C9" w:rsidRDefault="00AE48C9" w:rsidP="00FD3D8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334F7AA9" id="Rechthoek 20" o:spid="_x0000_s1027" style="position:absolute;margin-left:0;margin-top:-22.05pt;width:594pt;height:70.5pt;z-index:2516582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" fillcolor="#781c78" strokecolor="#1f3763 [1604]" strokeweight="1pt">
                  <v:textbox>
                    <w:txbxContent>
                      <w:p w14:paraId="3B88B2CA" w14:textId="3D4F33C9" w:rsidR="00AE48C9" w:rsidRDefault="00AE48C9" w:rsidP="00FD3D80">
                        <w:pPr>
                          <w:spacing w:after="120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r w:rsidR="00785AF6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4DFD3A4" wp14:editId="332BCFF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" name="Rechtho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72785" w14:textId="77777777" w:rsidR="00785AF6" w:rsidRPr="00AE48C9" w:rsidRDefault="00785AF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ED7D31" w:themeColor="accent2"/>
                                </w:rPr>
                              </w:pPr>
                              <w:r w:rsidRPr="00AE48C9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AE48C9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AE48C9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AE48C9">
                                <w:rPr>
                                  <w:b/>
                                  <w:bCs/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 w:rsidRPr="00AE48C9">
                                <w:rPr>
                                  <w:b/>
                                  <w:bCs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DFD3A4" id="Rechthoek 11" o:spid="_x0000_s1028" style="position:absolute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aSo3G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    <v:textbox inset=",0,,0">
                    <w:txbxContent>
                      <w:p w14:paraId="79C72785" w14:textId="77777777" w:rsidR="00785AF6" w:rsidRPr="00AE48C9" w:rsidRDefault="00785AF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ED7D31" w:themeColor="accent2"/>
                          </w:rPr>
                        </w:pPr>
                        <w:r w:rsidRPr="00AE48C9">
                          <w:rPr>
                            <w:b/>
                            <w:bCs/>
                          </w:rPr>
                          <w:fldChar w:fldCharType="begin"/>
                        </w:r>
                        <w:r w:rsidRPr="00AE48C9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AE48C9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AE48C9">
                          <w:rPr>
                            <w:b/>
                            <w:bCs/>
                            <w:color w:val="ED7D31" w:themeColor="accent2"/>
                            <w:lang w:val="nl-NL"/>
                          </w:rPr>
                          <w:t>2</w:t>
                        </w:r>
                        <w:r w:rsidRPr="00AE48C9">
                          <w:rPr>
                            <w:b/>
                            <w:bCs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CB2" w14:textId="77777777" w:rsidR="0058027C" w:rsidRDefault="0058027C" w:rsidP="007E65C4">
      <w:pPr>
        <w:spacing w:after="0" w:line="240" w:lineRule="auto"/>
      </w:pPr>
      <w:r>
        <w:separator/>
      </w:r>
    </w:p>
  </w:footnote>
  <w:footnote w:type="continuationSeparator" w:id="0">
    <w:p w14:paraId="4BABE990" w14:textId="77777777" w:rsidR="0058027C" w:rsidRDefault="0058027C" w:rsidP="007E65C4">
      <w:pPr>
        <w:spacing w:after="0" w:line="240" w:lineRule="auto"/>
      </w:pPr>
      <w:r>
        <w:continuationSeparator/>
      </w:r>
    </w:p>
  </w:footnote>
  <w:footnote w:type="continuationNotice" w:id="1">
    <w:p w14:paraId="3D10260D" w14:textId="77777777" w:rsidR="0058027C" w:rsidRDefault="00580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12D0" w14:textId="1BCC7407" w:rsidR="007E65C4" w:rsidRDefault="00AE48C9">
    <w:pPr>
      <w:pStyle w:val="Kopteks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8BF0C3" wp14:editId="752CDB09">
              <wp:simplePos x="0" y="0"/>
              <wp:positionH relativeFrom="column">
                <wp:posOffset>-890270</wp:posOffset>
              </wp:positionH>
              <wp:positionV relativeFrom="paragraph">
                <wp:posOffset>-449580</wp:posOffset>
              </wp:positionV>
              <wp:extent cx="7543800" cy="876300"/>
              <wp:effectExtent l="0" t="0" r="19050" b="19050"/>
              <wp:wrapNone/>
              <wp:docPr id="16" name="Rechthoe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6300"/>
                      </a:xfrm>
                      <a:prstGeom prst="rect">
                        <a:avLst/>
                      </a:prstGeom>
                      <a:solidFill>
                        <a:srgbClr val="781C7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8D6A1E" w14:textId="221F7B6F" w:rsidR="00AE48C9" w:rsidRDefault="00AE48C9" w:rsidP="00AE48C9">
                          <w:pPr>
                            <w:ind w:left="9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F29D8" wp14:editId="0FA9075B">
                                <wp:extent cx="1375410" cy="772160"/>
                                <wp:effectExtent l="0" t="0" r="0" b="8890"/>
                                <wp:docPr id="17" name="Afbeelding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5410" cy="77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CCF03D4" w14:textId="77777777" w:rsidR="00AE48C9" w:rsidRDefault="00AE48C9" w:rsidP="00AE48C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8BF0C3" id="Rechthoek 16" o:spid="_x0000_s1026" style="position:absolute;margin-left:-70.1pt;margin-top:-35.4pt;width:594pt;height:6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" fillcolor="#781c78" strokecolor="#1f3763 [1604]" strokeweight="1pt">
              <v:textbox>
                <w:txbxContent>
                  <w:p w14:paraId="3D8D6A1E" w14:textId="221F7B6F" w:rsidR="00AE48C9" w:rsidRDefault="00AE48C9" w:rsidP="00AE48C9">
                    <w:pPr>
                      <w:ind w:left="936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EF29D8" wp14:editId="0FA9075B">
                          <wp:extent cx="1375410" cy="772160"/>
                          <wp:effectExtent l="0" t="0" r="0" b="8890"/>
                          <wp:docPr id="17" name="Afbeelding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5410" cy="77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CCF03D4" w14:textId="77777777" w:rsidR="00AE48C9" w:rsidRDefault="00AE48C9" w:rsidP="00AE48C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F97C4CC" w14:textId="0CA00159" w:rsidR="007E65C4" w:rsidRDefault="007E65C4" w:rsidP="00C45932">
    <w:pPr>
      <w:pStyle w:val="Koptekst"/>
      <w:tabs>
        <w:tab w:val="left" w:pos="1290"/>
      </w:tabs>
    </w:pPr>
    <w:r>
      <w:tab/>
    </w:r>
    <w:r w:rsidR="00C4593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6B6"/>
    <w:multiLevelType w:val="hybridMultilevel"/>
    <w:tmpl w:val="38962614"/>
    <w:lvl w:ilvl="0" w:tplc="3A100262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A27"/>
    <w:multiLevelType w:val="hybridMultilevel"/>
    <w:tmpl w:val="5B785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4A31"/>
    <w:multiLevelType w:val="hybridMultilevel"/>
    <w:tmpl w:val="761EF506"/>
    <w:lvl w:ilvl="0" w:tplc="1A84B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402B"/>
    <w:multiLevelType w:val="hybridMultilevel"/>
    <w:tmpl w:val="A40853C0"/>
    <w:lvl w:ilvl="0" w:tplc="C4660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653E"/>
    <w:multiLevelType w:val="hybridMultilevel"/>
    <w:tmpl w:val="761EF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233D"/>
    <w:multiLevelType w:val="hybridMultilevel"/>
    <w:tmpl w:val="985EFBA2"/>
    <w:lvl w:ilvl="0" w:tplc="5DBA0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01DF"/>
    <w:multiLevelType w:val="hybridMultilevel"/>
    <w:tmpl w:val="06A2B23A"/>
    <w:lvl w:ilvl="0" w:tplc="58263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013A"/>
    <w:multiLevelType w:val="hybridMultilevel"/>
    <w:tmpl w:val="CF2430D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6C6C6A"/>
    <w:multiLevelType w:val="hybridMultilevel"/>
    <w:tmpl w:val="5B785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88923">
    <w:abstractNumId w:val="3"/>
  </w:num>
  <w:num w:numId="2" w16cid:durableId="42337499">
    <w:abstractNumId w:val="0"/>
  </w:num>
  <w:num w:numId="3" w16cid:durableId="1810825587">
    <w:abstractNumId w:val="8"/>
  </w:num>
  <w:num w:numId="4" w16cid:durableId="1942029132">
    <w:abstractNumId w:val="5"/>
  </w:num>
  <w:num w:numId="5" w16cid:durableId="1405375016">
    <w:abstractNumId w:val="2"/>
  </w:num>
  <w:num w:numId="6" w16cid:durableId="1244484284">
    <w:abstractNumId w:val="1"/>
  </w:num>
  <w:num w:numId="7" w16cid:durableId="1136332698">
    <w:abstractNumId w:val="6"/>
  </w:num>
  <w:num w:numId="8" w16cid:durableId="1380861601">
    <w:abstractNumId w:val="4"/>
  </w:num>
  <w:num w:numId="9" w16cid:durableId="1822845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C1"/>
    <w:rsid w:val="00034446"/>
    <w:rsid w:val="000411C0"/>
    <w:rsid w:val="00045D8E"/>
    <w:rsid w:val="000726CB"/>
    <w:rsid w:val="0010554F"/>
    <w:rsid w:val="001712D3"/>
    <w:rsid w:val="00183431"/>
    <w:rsid w:val="001858F8"/>
    <w:rsid w:val="001943D2"/>
    <w:rsid w:val="001B6929"/>
    <w:rsid w:val="001D41CF"/>
    <w:rsid w:val="002A2884"/>
    <w:rsid w:val="002B4B91"/>
    <w:rsid w:val="002B6BB3"/>
    <w:rsid w:val="00402CED"/>
    <w:rsid w:val="00467EC6"/>
    <w:rsid w:val="004D76F5"/>
    <w:rsid w:val="0052477A"/>
    <w:rsid w:val="00545607"/>
    <w:rsid w:val="00551631"/>
    <w:rsid w:val="005635B3"/>
    <w:rsid w:val="00576059"/>
    <w:rsid w:val="0058027C"/>
    <w:rsid w:val="00581F53"/>
    <w:rsid w:val="005926A8"/>
    <w:rsid w:val="005D437E"/>
    <w:rsid w:val="005E5048"/>
    <w:rsid w:val="006A0A86"/>
    <w:rsid w:val="006B7631"/>
    <w:rsid w:val="006D5375"/>
    <w:rsid w:val="006E2D37"/>
    <w:rsid w:val="006E643F"/>
    <w:rsid w:val="006F7755"/>
    <w:rsid w:val="007046F4"/>
    <w:rsid w:val="00704EA9"/>
    <w:rsid w:val="00712931"/>
    <w:rsid w:val="00724A82"/>
    <w:rsid w:val="007724FE"/>
    <w:rsid w:val="00785AF6"/>
    <w:rsid w:val="007864CC"/>
    <w:rsid w:val="007B1DBE"/>
    <w:rsid w:val="007B2A8E"/>
    <w:rsid w:val="007E65C4"/>
    <w:rsid w:val="007F40A9"/>
    <w:rsid w:val="00845078"/>
    <w:rsid w:val="008D50A3"/>
    <w:rsid w:val="008F5510"/>
    <w:rsid w:val="009019D7"/>
    <w:rsid w:val="00903D2C"/>
    <w:rsid w:val="00926269"/>
    <w:rsid w:val="009939B3"/>
    <w:rsid w:val="009D1E8D"/>
    <w:rsid w:val="00A42D39"/>
    <w:rsid w:val="00A678A6"/>
    <w:rsid w:val="00A76680"/>
    <w:rsid w:val="00A929A6"/>
    <w:rsid w:val="00A92E10"/>
    <w:rsid w:val="00AA2E8E"/>
    <w:rsid w:val="00AB4375"/>
    <w:rsid w:val="00AE48C9"/>
    <w:rsid w:val="00AF17A8"/>
    <w:rsid w:val="00B21520"/>
    <w:rsid w:val="00B30BFE"/>
    <w:rsid w:val="00B40E6E"/>
    <w:rsid w:val="00B86280"/>
    <w:rsid w:val="00B91901"/>
    <w:rsid w:val="00BB12D4"/>
    <w:rsid w:val="00BB4444"/>
    <w:rsid w:val="00C45932"/>
    <w:rsid w:val="00C86355"/>
    <w:rsid w:val="00C869BA"/>
    <w:rsid w:val="00CB2925"/>
    <w:rsid w:val="00D039C1"/>
    <w:rsid w:val="00D67305"/>
    <w:rsid w:val="00D87326"/>
    <w:rsid w:val="00DD3ACA"/>
    <w:rsid w:val="00DD3F61"/>
    <w:rsid w:val="00E52092"/>
    <w:rsid w:val="00E91563"/>
    <w:rsid w:val="00F00F2F"/>
    <w:rsid w:val="00F17B54"/>
    <w:rsid w:val="00F922D2"/>
    <w:rsid w:val="00F942C3"/>
    <w:rsid w:val="00FB58E0"/>
    <w:rsid w:val="00FD2864"/>
    <w:rsid w:val="00FD3D80"/>
    <w:rsid w:val="00FF01E5"/>
    <w:rsid w:val="02195E76"/>
    <w:rsid w:val="028467C0"/>
    <w:rsid w:val="0A3648B5"/>
    <w:rsid w:val="0BE7AF93"/>
    <w:rsid w:val="0E871235"/>
    <w:rsid w:val="174FD7D8"/>
    <w:rsid w:val="1A5E762C"/>
    <w:rsid w:val="22EE19E7"/>
    <w:rsid w:val="2868E5DD"/>
    <w:rsid w:val="2A3F1871"/>
    <w:rsid w:val="30683416"/>
    <w:rsid w:val="3245FD2E"/>
    <w:rsid w:val="32BB874F"/>
    <w:rsid w:val="37E66BE9"/>
    <w:rsid w:val="41DDB650"/>
    <w:rsid w:val="420C7A3A"/>
    <w:rsid w:val="4266426D"/>
    <w:rsid w:val="480F88C9"/>
    <w:rsid w:val="4B4601CE"/>
    <w:rsid w:val="539DBE24"/>
    <w:rsid w:val="57848F91"/>
    <w:rsid w:val="59DEB1A2"/>
    <w:rsid w:val="5B09BB15"/>
    <w:rsid w:val="6895998B"/>
    <w:rsid w:val="6CDE8558"/>
    <w:rsid w:val="6D6182CA"/>
    <w:rsid w:val="786AA58C"/>
    <w:rsid w:val="78A9F6ED"/>
    <w:rsid w:val="7B89DA7B"/>
    <w:rsid w:val="7E9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6105"/>
  <w15:chartTrackingRefBased/>
  <w15:docId w15:val="{A0F58344-1514-4C7F-8248-09477C0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4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4EA9"/>
    <w:pPr>
      <w:keepNext/>
      <w:keepLines/>
      <w:spacing w:before="40" w:after="0"/>
      <w:outlineLvl w:val="1"/>
    </w:pPr>
    <w:rPr>
      <w:rFonts w:ascii="Poppins SemiBold" w:eastAsiaTheme="majorEastAsia" w:hAnsi="Poppins SemiBold" w:cstheme="majorBidi"/>
      <w:sz w:val="4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9C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58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58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58F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58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58F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858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58F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E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65C4"/>
  </w:style>
  <w:style w:type="paragraph" w:styleId="Voettekst">
    <w:name w:val="footer"/>
    <w:basedOn w:val="Standaard"/>
    <w:link w:val="VoettekstChar"/>
    <w:uiPriority w:val="99"/>
    <w:unhideWhenUsed/>
    <w:rsid w:val="007E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65C4"/>
  </w:style>
  <w:style w:type="character" w:customStyle="1" w:styleId="Kop1Char">
    <w:name w:val="Kop 1 Char"/>
    <w:basedOn w:val="Standaardalinea-lettertype"/>
    <w:link w:val="Kop1"/>
    <w:uiPriority w:val="9"/>
    <w:rsid w:val="0070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04EA9"/>
    <w:rPr>
      <w:rFonts w:ascii="Poppins SemiBold" w:eastAsiaTheme="majorEastAsia" w:hAnsi="Poppins SemiBold" w:cstheme="majorBidi"/>
      <w:sz w:val="4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ystony.nl/over-systony/servicedes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C6B50BCC73140823E41CCF1DBBE20" ma:contentTypeVersion="13" ma:contentTypeDescription="Een nieuw document maken." ma:contentTypeScope="" ma:versionID="7e5605cbbd345f452e8acb2c046bef3c">
  <xsd:schema xmlns:xsd="http://www.w3.org/2001/XMLSchema" xmlns:xs="http://www.w3.org/2001/XMLSchema" xmlns:p="http://schemas.microsoft.com/office/2006/metadata/properties" xmlns:ns3="105c8e64-02a3-48b2-acce-4f426d3d58cf" xmlns:ns4="bd80ea5b-6e71-415a-8448-7b2b592a6bdf" targetNamespace="http://schemas.microsoft.com/office/2006/metadata/properties" ma:root="true" ma:fieldsID="348e85b824f7582417664cd5d230a4a6" ns3:_="" ns4:_="">
    <xsd:import namespace="105c8e64-02a3-48b2-acce-4f426d3d58cf"/>
    <xsd:import namespace="bd80ea5b-6e71-415a-8448-7b2b592a6b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c8e64-02a3-48b2-acce-4f426d3d5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0ea5b-6e71-415a-8448-7b2b592a6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82798-30A2-4995-8C4C-F74BA8DD2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E6165-9589-48B6-8155-69FB43A40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08835-6945-4145-8243-B44445B72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80AA7-F2F4-4B9D-A663-A2B28D573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c8e64-02a3-48b2-acce-4f426d3d58cf"/>
    <ds:schemaRef ds:uri="bd80ea5b-6e71-415a-8448-7b2b592a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Keijzer</dc:creator>
  <cp:keywords/>
  <dc:description/>
  <cp:lastModifiedBy>Ellen Prins</cp:lastModifiedBy>
  <cp:revision>2</cp:revision>
  <dcterms:created xsi:type="dcterms:W3CDTF">2022-11-23T10:11:00Z</dcterms:created>
  <dcterms:modified xsi:type="dcterms:W3CDTF">2022-11-23T10:11:00Z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0x010100C0AC6B50BCC73140823E41CCF1DBBE20</vt:lpwstr>
  </property>
</Properties>
</file>